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52" w:rsidRDefault="00915152" w:rsidP="00915152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Опросник EPQ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Опросник EPQ включает 101 вопрос и содержит следующие четыре шкалы: 1) экстраверсия - интроверсия; 2) нейротизм - стабильность; 3) психотизм и 4) специфическую шкалу, предназначенную для оценки искренности испытуемого. Время ответов не ограничивается, хотя затягивать процедуру обследования не рекомендуется.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 xml:space="preserve">Инструкция. </w:t>
      </w:r>
      <w:r>
        <w:rPr>
          <w:color w:val="000000"/>
        </w:rPr>
        <w:t xml:space="preserve">Предлагаемые вопросы касаются вашего обычного способа поведения. Постарайтесь представить типичные ситуации и дать первый «естественный» ответ, который придет Вам в голову. Если Вы согласны с утверждением, рядом с его номером поставьте «+» (да), если нет – знак «-» (нет). Отвечайте быстро и точно. Помните, что нет «хороших» или «плохих» ответов </w:t>
      </w:r>
    </w:p>
    <w:p w:rsidR="00915152" w:rsidRDefault="00915152" w:rsidP="00915152">
      <w:pPr>
        <w:spacing w:line="360" w:lineRule="auto"/>
        <w:ind w:firstLine="709"/>
        <w:jc w:val="both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Текст опросника EPQ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1. У Вас много различных хобби?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2. Вы обдумываете предварительно то, что собираетесь сделать?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3. У Вас часто бывают спады и подъемы настроения?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4. Вы претендовали когда-нибудь на похвалу за то, что в действительности сделал другой человек?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5. Вы разговорчивый человек?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6. Вас беспокоило бы то, что Вы залезли в долги?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7. Вам приходилось чувствовать себя несчастным человеком без особых на то причин?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8. Вам случалось когда-нибудь пожадничать, чтобы получить больше, чем Вам полагалось?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9. Вы тщательно запираете дверь на ночь?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10. Вы считаете себя жизнерадостным человеком?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11. Увидев, как страдает ребенок, животное. Вы бы сильно расстроились?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12. Вы часто переживаете из-за того, что сделали или сказали что-то, чего не следовало бы делать или говорить?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13. Вы всегда исполняете свои обещания, даже если лично Вам это очень неудобно?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14. Вы получили бы удовольствие прыгая с парашютом?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15. Способны ли Вы дать волю чувствам и от души повеселиться в шумной компании?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16. Вы раздражительны?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17. Вы когда-нибудь обвиняли кого-нибудь в том, в чем на самом деле были виноваты Вы сами?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18. Вам нравится знакомиться с новыми людьми?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19. Вы верите в пользу страхования?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20. Легко ли Вас обидеть?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lastRenderedPageBreak/>
        <w:t xml:space="preserve">21. Все ли Ваши привычки хороши и желательны?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22. Вы стараетесь быть в тени, находясь в обществе?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23. Стали бы Вы принимать средства, которые могут привести Вас в необычное или опасное состояние (алкоголь, наркотики)?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24. Вы часто испытываете такое состояние, когда все надоело?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25. Вам случалось брать вещи, принадлежащие другому лицу, будь это даже такая мелочь, как булавка или пуговица?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26. Вам нравится часто ходить к кому-нибудь в гости и бывал» в обществе?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27. Вам доставляет удовольствие обижать тех, кого Вы любите?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28. Вас часто беспокоит чувство вины?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29. Вам приходилось говорить о том, в чем Вы плохо разбираетесь?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30. Вы обычно предпочитаете книги встречам с людьми?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31. У Вас есть явные враги?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32. Вы назвали бы себя нервным человеком?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33. Вы всегда извиняетесь, когда нагрубите другому?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34. У Вас много друзей?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35. Вам нравится устраивать розыгрыши и шутки, которые иногда могут действительно причинить людям боль?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36. Вы беспокойный человек?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37. В детстве Вы всегда безропотно и немедленно выполняли то, что Вам приказывали?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38. Вы считаете себя беззаботным человеком?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39. Много ли для Вас значат хорошие манеры и чистоплотность?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40. Волнуетесь ли Вы по поводу каких-либо ужасных событий, которые могли бы случиться, но не случились?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41. Вам случалось сломать или потерять чужую вещь?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42. Вы обычно первыми проявляете инициативу при знакомстве?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43. Можете ли Вы легко понять состояние человека, если он делится с Вами заботами?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44. У Вас часто нервы бывают натянуты до предела?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45. Бросите ли Вы ненужную бумажку на пол, если под рукой нет корзины?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46. Вы больше молчите, находясь в обществе других людей?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47. Считаете ли Вы что брак старомоден, и его следует отменить?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48. Вы иногда чувствуете жалость к себе?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49. Вы иногда много хвастаетесь?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50. Вы легко можете внести оживление в довольно скучную компанию?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51. Раздражают ли Вас осторожные водители?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lastRenderedPageBreak/>
        <w:t xml:space="preserve">52. Вы беспокоитесь о своем здоровье?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53. Вы говорили когда-нибудь плохо о другом человеке?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54. Вы любите пересказывать анекдоты и шутки своим друзьям?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55. Для Вас большинство пищевых продуктов одинаковы на вкус?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56. Бывает ли у Вас иногда дурное настроение?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57. Вы дерзили когда-нибудь своим родителям в детстве?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58. Вам нравится общаться с людьми?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59. Вы переживаете, если узнаете, что допустили ошибки в своей работе?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60. Вы страдаете от бессонницы?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61. Вы всегда моете руки перед едой?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62. Вы из тех людей, которые не лезут за словом в карман?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63. Вы предпочитаете приходить на встречу немного раньше назначенного срока?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64. Вы чувствуете себя апатичным, усталым, без какой-либо причины?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65. Вы так любите поговорить» что не упускаете любого удобного случая побеседовать с новым человеком?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66. Вы плутовали когда-нибудь в игре?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67. Ваша мать – хороший человек (была хорошим человеком)?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68. Часто ли Вам кажется, что жизнь ужасно скучна?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69. Вы когда-нибудь воспользовались оплошностью другого человека в своих целях?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70. Вы часто берете на себя больше, чем позволяет время?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71. Есть ли люди, которые стараются избегать Вас?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72. Вас очень заботит Ваша внешность?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73. Вы всегда вежливы, даже с неприятными людьми?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74. Считаете ли Вы, что люди затрачивают слишком много времени, чтобы обеспечить свое будущее, откладывая сбережения, страхуя себя и свою жизнь?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75. Возникало ли у Вас когда-нибудь желание умереть?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76. Вы попытались бы избежать уплаты налога с дополнительного заработка, если бы были уверены, что Вас никогда не смогут уличить в этом?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77. Вы можете внести оживление в компанию?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78. Вы стараетесь не грубить людям?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79. Вы долго переживаете после случившегося конфуза?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80. Вы когда-нибудь настаивали на том, чтобы было по-вашему?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81. Вы часто приезжаете на вокзал в последнюю минуту перед отходом поезда?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82. Вы когда-нибудь намеренно говорили что-нибудь неприятное или обидное для человека?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lastRenderedPageBreak/>
        <w:t xml:space="preserve">83. Вас беспокоили Ваши нервы?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84. Вам неприятно находиться среди людей, которые подшучивают над товарищами?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85. Вы легко теряете друзей по своей вине?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86. Вы часто испытываете чувство одиночества?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87. Всегда ли Ваши слова совпадают с делом?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88. Нравится ли Вам иногда дразнить животных?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89. Вы легко обижаетесь на замечания, касающиеся лично Вас и Вашей работы?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90. Жизнь без какой-либо опасности показалась бы Вам слишком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скучной?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91. Вы когда-нибудь опаздывали на свидание или работу/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92. Вам нравится суета и оживление вокруг Вас?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93. Вы хотите, чтобы люди боялись Вас?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94. Верно ли, что Вы иногда полны энергии и все горит в руках, а иногда совсем вялы?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95. Вы иногда откладываете на завтра то, что должны сделать сегодня?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96. Считают ли Вас живым и веселым человеком?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97. Часто ли Вам говорят неправду?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98. Вы очень чувствительны к некоторым явлениям, событиям, вещам?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99. Вы всегда готовы признать свои ошибки?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100. Вам когда-нибудь было жалко животное, которое попало в капкан? </w:t>
      </w:r>
    </w:p>
    <w:p w:rsidR="00915152" w:rsidRDefault="00915152" w:rsidP="00915152">
      <w:pPr>
        <w:spacing w:line="360" w:lineRule="auto"/>
        <w:ind w:firstLine="180"/>
        <w:jc w:val="both"/>
        <w:rPr>
          <w:color w:val="000000"/>
        </w:rPr>
      </w:pPr>
      <w:r>
        <w:rPr>
          <w:color w:val="000000"/>
        </w:rPr>
        <w:t xml:space="preserve">101. Трудно ли Вам было заполнять анкету? </w:t>
      </w:r>
    </w:p>
    <w:p w:rsidR="00915152" w:rsidRDefault="00915152" w:rsidP="00915152">
      <w:pPr>
        <w:spacing w:line="360" w:lineRule="auto"/>
        <w:ind w:firstLine="709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ОБРАБОТКА ДАННЫХ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Полученные результаты ответов сопоставляются с «ключом». За ответ, соответствующий ключу, присваивается 1 балл, за несоответствующий ключу - 0 баллов. Полученные баллы суммируются- </w:t>
      </w:r>
    </w:p>
    <w:p w:rsidR="00915152" w:rsidRDefault="00915152" w:rsidP="00915152">
      <w:pPr>
        <w:spacing w:line="360" w:lineRule="auto"/>
        <w:ind w:firstLine="360"/>
        <w:jc w:val="both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КЛЮЧ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b/>
          <w:bCs/>
          <w:color w:val="000000"/>
        </w:rPr>
        <w:t xml:space="preserve">1. Шкала экстраверсии-интроверсии: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«нет» (-): 22, 30, 46, 84;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«да» (+): 1, 5, 10, 15, 18, 26, 34, 38.42, 50, 54, 58, 62, 65, 70, 74, 77, 81, 90, 92, 96.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b/>
          <w:bCs/>
          <w:color w:val="000000"/>
        </w:rPr>
        <w:t xml:space="preserve">2. Шкала нейтротизма;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«да» (+): 3, 7, 12, 16, 20, 24, 28, 32, 36, 40, 44, 48, 52, 56, 60, 64, 68, 72, 75, 79, 83, 86, 89, 94, 98.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3. Шкала психотизма: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«нет» (-): 2, 6, 9, 11, 19, 39, 43, 59, 63, 67, 78, 100;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«да» (+): 14, 23, 27, 31, 35,47, 51,55, 71, 85, 88, 93,97. </w:t>
      </w:r>
    </w:p>
    <w:p w:rsidR="00915152" w:rsidRDefault="00915152" w:rsidP="00915152">
      <w:pPr>
        <w:spacing w:line="360" w:lineRule="auto"/>
        <w:ind w:firstLine="360"/>
        <w:jc w:val="both"/>
        <w:rPr>
          <w:b/>
          <w:bCs/>
          <w:color w:val="000000"/>
        </w:rPr>
      </w:pP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4. Шкала искренности: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«нет» (-): 4, 8, 17, 25, 29, 41, 45, 49, 53, 57, 66, 69, 76, 80, 82, 91, 95; </w:t>
      </w:r>
    </w:p>
    <w:p w:rsidR="00915152" w:rsidRDefault="00915152" w:rsidP="00915152">
      <w:pPr>
        <w:spacing w:line="360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ответы «да» (+): 13, 21, 33, 37, 61, 73, 87, 99.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Средние показатели по шкале экстраверсии-интроверсии: 7-15 баллов. Высокие оценки по шкале экстраверсия-интроверсия соответствуют экстравертированному типу, низкие – интравертированному.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Средние показатели по шкале нейротизма: 8-16. Результат менее 8 баллов свидетельствует об эмоциональной стабильности человека, более 16 - об эмоциональной нестабильности (нейротизме).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Средние значения по шкале психотизма: 5-12. Людям, набравшим более 10 баллов, не рекомендуется работать по специальности типа. "человек-человек".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Если по шкале искренности количество баллов превышает 10, то результаты обследования считаются недостоверными, испытуемому следует отвечать на вопросы более откровенно. </w:t>
      </w:r>
    </w:p>
    <w:p w:rsidR="00915152" w:rsidRDefault="00915152" w:rsidP="00915152">
      <w:pPr>
        <w:spacing w:line="360" w:lineRule="auto"/>
        <w:ind w:firstLine="709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ИНТЕРПРЕТАЦИЯ ДАННЫХ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Айзенк рассматривал структуру личности, как состоящую из трех факторов.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1) Экстраверсия – интроверсия. Характеризуя типичного экстраверта, автор отмечает его общительность и обращенность индивида вовне, широкий круг знакомств, необходимость в контактах. Типичный экстраверт действует под влиянием момента, импульсивен, вспыльчив. Он беззаботен, оптимистичен, добродушен, весел. Предпочитает движение и действие, имеет тенденцию к агрессивности. Чувства и эмоции не имеют строгого контроля, склонен к рискованным поступкам. На него не всегда можно положиться.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Типичный интроверт – это спокойный, застенчивый человек, склонный к самоанализу. Сдержан и отдален от всех, кроме близких друзей. Планирует и обдумывает свои действия заранее, не доверяет внезапным побуждениям, серьезно относится к принятию решений, любит во всем порядок. Контролирует свои чувства, его нелегко вывести из себя. Обладает пессимистичностью, высоко ценит нравственные нормы.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2) Нейротизм – эмоциональная устойчивость. Характеризует эмоциональную устойчивость или неустойчивость (эмоциональная стабильность или нестабильность). Нейротизм по некоторым данным связан с показателями лабильности нервной системы.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Эмоциональная устойчивость – черта, выражающая сохранение организованного поведения, ситуативной целенаправленности в обычных и стрессовых ситуациях. Эмоционально устойчивый человек характеризуется зрелостью, отличной адаптацией, </w:t>
      </w:r>
      <w:r>
        <w:rPr>
          <w:color w:val="000000"/>
        </w:rPr>
        <w:lastRenderedPageBreak/>
        <w:t xml:space="preserve">отсутствием большой напряженности, беспокойства, а так же склонностью к лидерству, общительности.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Нейротизм выражается в чрезвычайной нервности, неустойчивости, плохой адаптации, склонности к быстрой смене настроений (лабильности), чувстве виновности и беспокойства, озабоченности, депрессивных реакциях, рассеянности внимания, неустойчивости в стрессовых ситуациях. Нейротизму соответствует эмоциональность, импульсивность; неровность в контактах с людьми, изменчивость интересов, неуверенность в себе, выраженная чувствительность, впечатлительность, склонность к раздражительности. Нейротическая личность характеризуется неадекватно сильными реакциями по отношению к вызывающим их стимулам. У лиц с высокими показателями по шкале нейротизма в неблагоприятных стрессовых ситуациях может развиться невроз.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3) Психотизм. Эта шкала говорит о склонности к асоциальному поведению, вычурности, неадекватности эмоциональных реакций, высокой конфликтности, неконтакгности, эгоцентричности, эгоистичности, равнодушию.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Согласно Айзенку, высокие показатели по экстраверсии и нейротизму соответствуют психиатрическому диагнозу истерии, а высокие показатели по интроверсии и нейротизму – состоянию тревоги или реактивной депрессии.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Нейротизм и психотизм в случае выраженности этих показателей понимаются в качестве «предрасположенности» к соответствующим видам патологии.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Привлекая данные из физиологии высшей нервной деятельности, Г. Айзенк высказывает гипотезу о том, что сильный и слабый типы по Павлову очень близки к экстравертированному и интровертированному типам личности. Природа интро - и экстраверсии усматривается во врожденных свойствах центральной нервной системы, которые обеспечивают уравновешенность процессов возбуждения и торможения. По мнению Г.Айзенка, такие качества личности как экстраверсия - интроверсия и нейротизм-стабильность ортогональны, т.е. статистически не зависят друг от друга. Соответственно, Г.Айзенк делит людей на четыре типа, каждый из которых представляет собой некую комбинацию высокой или низкой оценки в диапазоне одного свойства вместе с высокой или низкой оценкой в диапазоне другого. Таким образом, используя данные обследования по шкалам экстраверсия - интроверсия и нейротизм - стабильность можно вывести показатели темперамента личности по классификации Павлова, который описал четыре классических типа: сангвиник (по основным свойствам центральной нервной системы характеризуется как сильный, уравновешенный, подвижный), холерик (сильный, неуравновешенный, подвижный), флегматик (сильный, уравновешенный, инертный), меланхолик (слабый, неуравновешенный, инертный).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«Чистый» сангвиник быстро приспосабливается к новым условиям, быстро сходится с людьми, общителен. Чувства легко возникают и сменяются, эмоциональные переживания, как правило, неглубоки. Мимика богатая, подвижная, выразительная. Несколько непоседлив, нуждается в новых впечатлениях, недостаточно регулирует свои импульсы, не умеет строго придерживаться выработанного распорядка жизни, системы в работе. В связи с этим не может успешно выполнять дело, требующее равной утраты сил, длительного и методичного напряжения, усидчивости, устойчивости внимания, терпения. При отсутствии серьезных целей, глубоких мыслей, творческой деятельности вырабатываются поверхностность и непостоянство.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Холерик отличается повышенной возбудимостью, действия прерывисты. Ему свойственны резкость и стремительность движений, сила, импульсивность, яркая выраженность эмоциональных переживаний. Вследствие неуравновешенности, увлекшись делом, склонен действовать изо всех сил, истощаться больше, чем следует. Имея общественные интересы, темперамент проявляет в инициативности, энергичности, принципиальности. При отсутствии духовной жизни холерический темперамент часто проявляется в раздражительности, аффективности, несдержанности, вспыльчивости, неспособности к самоконтролю при эмоциональных обстоятельствах,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Флегматик характеризуется сравнительно низким уровнем активности поведения, новые формы которого вырабатываются медленно, но являются стойкими. Обладает медлительностью и спокойствием в действиях, мимике и речи, ровностью, постоянством, глубиной чувств и настроений, Настойчивый и упорный «труженик жизни», он редко выходит из себя, не склонен к аффектам, рассчитав свой силы, доводит дело до конца, ровен в отношениях, и меру общителен, не любит попусту болтать. Экономит силы, попусту их не тратит. В зависимости от условий, в одних случаях флегматик может характеризоваться «положительными» чертами: выдержка, глубина мыслей, постоянство, основательность и т.д., в других – вялость; безучастность к окружающему, лень и безволие, бедность и слабость эмоций, склонность к выполнению одних лишь привычных действий.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У меланхолика реакция часто не соответствует силе раздражителя, присутствует глубина и устойчивость чувств при слабом их выражении. Ему трудно долго на чем-то сосредоточиться. Сильные воздействия часто вызывают у меланхолика продолжительную тормозную реакцию («опускаются руки»). Ему свойственны сдержанность и приглушенность моторики и речи, застенчивость, робость, нерешительность, В нормальных условиях меланхолик – человек глубокий, содержательный, может быть хорошим тружеником, успешно справляться с жизненными задачами. При </w:t>
      </w:r>
      <w:r>
        <w:rPr>
          <w:color w:val="000000"/>
        </w:rPr>
        <w:lastRenderedPageBreak/>
        <w:t xml:space="preserve">неблагоприятных условиях может превратиться в замкнутого, боязливого, тревожного, ранимого человека, склонного к тяжелым внутренним переживаниям таких жизненных обстоятельств, которые вовсе этого не заслуживают.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Как правило, следует говорить о преобладании тех или иных черт темперамента, поскольку в жизни в чистом виде они встречаются редко.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Именно поэтому Г.В. Суходольский считает, что необходимо выделять не четыре («чистые» типы - это абстракция), а девять типов личности: норму и восемь акцентуаций. Помимо выше названных четырех «чистых» типов Г.В. Суходольским предложены четыре «промежуточных»: холерически-сангвинический, сангвинически-флегматический, флегматико-меланхолический и меланхолически-холерический типы, а также пятый - нормальный тип.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По мнению Г.В. Суходольского, типологию Г.Айзенка, можно представить в виде матрицы, строки которой характеризуют направленность (интроверсия; средние значения; экстраверсия), столбцы соответствуют уровням эмоциональной устойчивости (нейротизм; средние значения; стабильность), а элементы - статистически нормальный и уклоняющийся от него типы. В нижеследующей таблице представлена матричная типология личностей по методике ЕРQ . </w:t>
      </w:r>
    </w:p>
    <w:p w:rsidR="00915152" w:rsidRDefault="00915152" w:rsidP="00915152">
      <w:pPr>
        <w:spacing w:line="360" w:lineRule="auto"/>
        <w:ind w:firstLine="709"/>
        <w:jc w:val="both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Матричная типология личностей по методике EPQ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9"/>
        <w:gridCol w:w="2193"/>
        <w:gridCol w:w="2154"/>
        <w:gridCol w:w="2199"/>
      </w:tblGrid>
      <w:tr w:rsidR="00915152" w:rsidTr="00915152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Интроверсия</w:t>
            </w:r>
          </w:p>
          <w:p w:rsidR="00915152" w:rsidRDefault="0091515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 &lt; 7 балл)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Ср. значения</w:t>
            </w:r>
          </w:p>
          <w:p w:rsidR="00915152" w:rsidRDefault="0091515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(7-15 балл)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Экстраверсия</w:t>
            </w:r>
          </w:p>
          <w:p w:rsidR="00915152" w:rsidRDefault="0091515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 &gt; 15 балл)</w:t>
            </w:r>
          </w:p>
        </w:tc>
      </w:tr>
      <w:tr w:rsidR="00915152" w:rsidTr="00915152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Нейротизм ( &gt; 16 б.)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МХ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Х </w:t>
            </w:r>
          </w:p>
        </w:tc>
      </w:tr>
      <w:tr w:rsidR="00915152" w:rsidTr="00915152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Ср. значения (8-16 б.)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ФМ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ХС </w:t>
            </w:r>
          </w:p>
        </w:tc>
      </w:tr>
      <w:tr w:rsidR="00915152" w:rsidTr="00915152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Стабильность ( &lt; 8 б.)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СФ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5152" w:rsidRDefault="00915152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</w:p>
        </w:tc>
      </w:tr>
    </w:tbl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 С помощью данной матрицы несложно определить принадлежность человека к одному из девяти типов личности, используя сочетания степени выраженности экстраверсии и нейротизма.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Каждому типу личности соответствуют следующие внешние проявления: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1. Холерик (X) - агрессивный, вспыльчивый, меняющий свои взгляды/импульсивный.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Холерически-сангвинический (ХС) тип - оптимистический, активный, экстравертированный, общительный, доступный.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3. Сангвиник (С) - говорливый, быстро реагирующий, непринужденный, живой.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Сангвинически-флегматический (СФ) тип - беззаботный, лидирующий» стабильный, спокойный, уравновешенный.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5. Флегматик (Ф) - надежный, владеющий собой, миролюбивый, рассудительный.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6. Флегматико-меланхолический (ФМ) тип– старательный, пассивный, интроверт, тихий, необщительный.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7. Меланхолик (М) - сдержанный, пессимистический, трезвый, ригидный.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8. Меланхолически-холерический (MX) тип - добросовестный, капризный, нейротичный, обидчивый, неспокойный.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 таблице представлены значения показателей шкал экстраверсия интроверсия, нейротизм-стабильность по методике EPQ . Подставив средние значения по двум базовым шкалам, а также крайние проявления признаков в баллах, нетрудно получить матрицу, позволяющую определить тип личности и по методике EPL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При индивидуальной диагностики данная матрица помогает определить принадлежность человека к определенному типу, на основании которого можно построить психологический портрет личности. Кроме того, матричное распределение типов позволяет портретировать социальные общности.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 большинстве работ результаты исследований таких сложных психологических объектов, как "личность", "интеллект", "национальный характер" и других характеристик социальных групп людей, представлены, как правило, на описательном уровне из-за отсутствия необходимых научных средств выражения. Матричное распределение типов личности выступает в качестве средства, позволяющего получать количественные "портреты" больших социальных общностей.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Матричный портрет представляет собой типологический портрет "анфас". Он обладает максимальной полнотой отражения в аспекте выбранных свойств: экстраверсия-интроверсия, нейротизм-стабильность, однако не обладает геометрической наглядной формой, поэтому Г.В. Суходольским и Т.А. Верняевой предложено "профильное" портретирование социальных групп.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"Профильный" портрет студентов-психологов МГПИ можно записать в виде мультимножества типов: (20,2Н, 16,1 MX , 34,5 XC , 0,6СФ, 0ФМ, 20,2Х, 6,6С. 1,2Ф. 0,6М). Зафиксировав порядок перечисления типов, получаем одномерное статистическое распределение, которое можно сопоставить с графическим изображением в виде профиля, аналогичного известным психологическим профилям по Г.И. Россолимо. Отличие полученного нами профиля лишь в том, что шкалы масштабированы в процентах. </w:t>
      </w:r>
    </w:p>
    <w:p w:rsidR="00915152" w:rsidRDefault="00915152" w:rsidP="00915152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Матричное и профильное портретирование позволяет легко сравнивать типологические портреты различных социальных групп людей, а графическое изображение профилей обеспечивает наглядность при сравнении. </w:t>
      </w:r>
    </w:p>
    <w:p w:rsidR="00915152" w:rsidRDefault="00915152" w:rsidP="00915152">
      <w:pPr>
        <w:spacing w:line="360" w:lineRule="auto"/>
        <w:ind w:firstLine="709"/>
        <w:jc w:val="both"/>
      </w:pP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5152"/>
    <w:rsid w:val="00060103"/>
    <w:rsid w:val="0085666E"/>
    <w:rsid w:val="00915152"/>
    <w:rsid w:val="0094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2898</Words>
  <Characters>16522</Characters>
  <Application>Microsoft Office Word</Application>
  <DocSecurity>0</DocSecurity>
  <Lines>137</Lines>
  <Paragraphs>38</Paragraphs>
  <ScaleCrop>false</ScaleCrop>
  <Company>DG Win&amp;Soft</Company>
  <LinksUpToDate>false</LinksUpToDate>
  <CharactersWithSpaces>19382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2011-03-01T13:13:00Z</dcterms:created>
  <dcterms:modified xsi:type="dcterms:W3CDTF">2011-03-01T13:13:00Z</dcterms:modified>
</cp:coreProperties>
</file>